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3AE11" w14:textId="77777777" w:rsidR="0030772C" w:rsidRPr="00C86CEE" w:rsidRDefault="0030772C" w:rsidP="0030772C">
      <w:pPr>
        <w:rPr>
          <w:rFonts w:ascii="Arial" w:eastAsia="Cambria" w:hAnsi="Arial" w:cs="Arial"/>
          <w:color w:val="000000" w:themeColor="text1"/>
          <w:sz w:val="20"/>
          <w:szCs w:val="24"/>
          <w:lang w:val="en-US"/>
        </w:rPr>
      </w:pPr>
      <w:r w:rsidRPr="00C86CEE">
        <w:rPr>
          <w:rFonts w:ascii="Arial" w:eastAsia="Cambria" w:hAnsi="Arial" w:cs="Arial"/>
          <w:b/>
          <w:color w:val="000000" w:themeColor="text1"/>
          <w:sz w:val="24"/>
          <w:szCs w:val="24"/>
          <w:lang w:val="en-US"/>
        </w:rPr>
        <w:t>PROGRAM:</w:t>
      </w:r>
    </w:p>
    <w:p w14:paraId="73097F17" w14:textId="77777777" w:rsidR="0030772C" w:rsidRPr="00C86CEE" w:rsidRDefault="0030772C" w:rsidP="0030772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Cambria" w:hAnsi="Arial" w:cs="Arial"/>
          <w:caps/>
          <w:color w:val="000000" w:themeColor="text1"/>
          <w:sz w:val="24"/>
          <w:szCs w:val="24"/>
        </w:rPr>
      </w:pP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09:00</w:t>
      </w:r>
      <w:r>
        <w:rPr>
          <w:rFonts w:ascii="Arial" w:eastAsia="Cambria" w:hAnsi="Arial" w:cs="Arial"/>
          <w:caps/>
          <w:color w:val="000000" w:themeColor="text1"/>
          <w:sz w:val="24"/>
          <w:szCs w:val="24"/>
        </w:rPr>
        <w:t xml:space="preserve"> - 10:00</w:t>
      </w:r>
      <w:r>
        <w:rPr>
          <w:rFonts w:ascii="Arial" w:eastAsia="Cambria" w:hAnsi="Arial" w:cs="Arial"/>
          <w:caps/>
          <w:color w:val="000000" w:themeColor="text1"/>
          <w:sz w:val="24"/>
          <w:szCs w:val="24"/>
        </w:rPr>
        <w:tab/>
        <w:t>REGISZTRÁCIÓ</w:t>
      </w:r>
    </w:p>
    <w:p w14:paraId="4E5D890B" w14:textId="77777777" w:rsidR="0030772C" w:rsidRPr="00C86CEE" w:rsidRDefault="0030772C" w:rsidP="0030772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701" w:hanging="1701"/>
        <w:rPr>
          <w:rFonts w:ascii="Arial" w:eastAsia="Times New Roman" w:hAnsi="Arial" w:cs="Arial"/>
          <w:color w:val="000000" w:themeColor="text1"/>
          <w:szCs w:val="20"/>
        </w:rPr>
      </w:pP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10:00 - 10:20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ab/>
        <w:t xml:space="preserve">köszöntők 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color w:val="000000" w:themeColor="text1"/>
          <w:szCs w:val="20"/>
        </w:rPr>
        <w:t xml:space="preserve">dr. </w:t>
      </w:r>
      <w:r w:rsidRPr="00C86CEE">
        <w:rPr>
          <w:rFonts w:ascii="Arial" w:eastAsia="Times New Roman" w:hAnsi="Arial" w:cs="Arial"/>
          <w:color w:val="000000" w:themeColor="text1"/>
          <w:szCs w:val="20"/>
        </w:rPr>
        <w:t>Rétvári Bence parlamenti államtitkár</w:t>
      </w:r>
      <w:r>
        <w:rPr>
          <w:rFonts w:ascii="Arial" w:eastAsia="Times New Roman" w:hAnsi="Arial" w:cs="Arial"/>
          <w:color w:val="000000" w:themeColor="text1"/>
          <w:szCs w:val="20"/>
        </w:rPr>
        <w:t>, Belügyminisztérium</w:t>
      </w:r>
      <w:r w:rsidRPr="00C86CEE">
        <w:rPr>
          <w:rFonts w:ascii="Arial" w:eastAsia="Times New Roman" w:hAnsi="Arial" w:cs="Arial"/>
          <w:color w:val="000000" w:themeColor="text1"/>
          <w:szCs w:val="20"/>
        </w:rPr>
        <w:br/>
        <w:t xml:space="preserve">dr. Tóth Tamás </w:t>
      </w:r>
      <w:proofErr w:type="spellStart"/>
      <w:r w:rsidRPr="00C86CEE">
        <w:rPr>
          <w:rFonts w:ascii="Arial" w:eastAsia="Times New Roman" w:hAnsi="Arial" w:cs="Arial"/>
          <w:color w:val="000000" w:themeColor="text1"/>
          <w:szCs w:val="20"/>
        </w:rPr>
        <w:t>bv</w:t>
      </w:r>
      <w:proofErr w:type="spellEnd"/>
      <w:r w:rsidRPr="00C86CEE">
        <w:rPr>
          <w:rFonts w:ascii="Arial" w:eastAsia="Times New Roman" w:hAnsi="Arial" w:cs="Arial"/>
          <w:color w:val="000000" w:themeColor="text1"/>
          <w:szCs w:val="20"/>
        </w:rPr>
        <w:t>. altábornagy, országos parancsnok, Büntetés-végrehajtás Országos Parancsnoksága</w:t>
      </w:r>
    </w:p>
    <w:p w14:paraId="755F5637" w14:textId="77777777" w:rsidR="0030772C" w:rsidRPr="00C86CEE" w:rsidRDefault="0030772C" w:rsidP="0030772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Cambria" w:hAnsi="Arial" w:cs="Arial"/>
          <w:caps/>
          <w:color w:val="000000" w:themeColor="text1"/>
          <w:sz w:val="24"/>
          <w:szCs w:val="24"/>
        </w:rPr>
      </w:pP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10:20 - 10:40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ab/>
        <w:t>Ünnepi műsor</w:t>
      </w:r>
    </w:p>
    <w:p w14:paraId="657B7969" w14:textId="60D19E9A" w:rsidR="0030772C" w:rsidRDefault="0030772C" w:rsidP="0030772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Cambria" w:hAnsi="Arial" w:cs="Arial"/>
          <w:caps/>
          <w:color w:val="000000" w:themeColor="text1"/>
          <w:sz w:val="24"/>
          <w:szCs w:val="24"/>
        </w:rPr>
      </w:pP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10:40 - 11:00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ab/>
        <w:t xml:space="preserve">elismerések átadása </w:t>
      </w:r>
    </w:p>
    <w:p w14:paraId="767E4238" w14:textId="65202300" w:rsidR="00733F16" w:rsidRPr="00C86CEE" w:rsidRDefault="00D53828" w:rsidP="00733F1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Cambria" w:hAnsi="Arial" w:cs="Arial"/>
          <w:caps/>
          <w:color w:val="000000" w:themeColor="text1"/>
          <w:sz w:val="24"/>
          <w:szCs w:val="24"/>
        </w:rPr>
      </w:pPr>
      <w:r w:rsidRPr="00D53828">
        <w:rPr>
          <w:rFonts w:ascii="Arial" w:eastAsia="Cambria" w:hAnsi="Arial" w:cs="Arial"/>
          <w:caps/>
          <w:color w:val="000000" w:themeColor="text1"/>
          <w:sz w:val="24"/>
          <w:szCs w:val="24"/>
        </w:rPr>
        <w:t>11</w:t>
      </w:r>
      <w:r w:rsidR="00733F16" w:rsidRPr="00D53828">
        <w:rPr>
          <w:rFonts w:ascii="Arial" w:eastAsia="Cambria" w:hAnsi="Arial" w:cs="Arial"/>
          <w:caps/>
          <w:color w:val="000000" w:themeColor="text1"/>
          <w:sz w:val="24"/>
          <w:szCs w:val="24"/>
        </w:rPr>
        <w:t>:00 - 1</w:t>
      </w:r>
      <w:r w:rsidRPr="00D53828">
        <w:rPr>
          <w:rFonts w:ascii="Arial" w:eastAsia="Cambria" w:hAnsi="Arial" w:cs="Arial"/>
          <w:caps/>
          <w:color w:val="000000" w:themeColor="text1"/>
          <w:sz w:val="24"/>
          <w:szCs w:val="24"/>
        </w:rPr>
        <w:t>1</w:t>
      </w:r>
      <w:r w:rsidR="00733F16" w:rsidRPr="00D53828">
        <w:rPr>
          <w:rFonts w:ascii="Arial" w:eastAsia="Cambria" w:hAnsi="Arial" w:cs="Arial"/>
          <w:caps/>
          <w:color w:val="000000" w:themeColor="text1"/>
          <w:sz w:val="24"/>
          <w:szCs w:val="24"/>
        </w:rPr>
        <w:t>:10</w:t>
      </w:r>
      <w:r w:rsidR="00733F16" w:rsidRPr="00D53828">
        <w:rPr>
          <w:rFonts w:ascii="Arial" w:eastAsia="Cambria" w:hAnsi="Arial" w:cs="Arial"/>
          <w:caps/>
          <w:color w:val="000000" w:themeColor="text1"/>
          <w:sz w:val="24"/>
          <w:szCs w:val="24"/>
        </w:rPr>
        <w:tab/>
        <w:t>kiállításmegnyitó</w:t>
      </w:r>
      <w:r w:rsidR="00733F16" w:rsidRPr="00D53828">
        <w:rPr>
          <w:rFonts w:ascii="Arial" w:eastAsia="Cambria" w:hAnsi="Arial" w:cs="Arial"/>
          <w:caps/>
          <w:color w:val="000000" w:themeColor="text1"/>
          <w:sz w:val="24"/>
          <w:szCs w:val="24"/>
        </w:rPr>
        <w:br/>
      </w:r>
      <w:r w:rsidR="00733F16" w:rsidRPr="00D53828">
        <w:rPr>
          <w:rFonts w:ascii="Arial" w:eastAsia="Times New Roman" w:hAnsi="Arial" w:cs="Arial"/>
          <w:color w:val="000000" w:themeColor="text1"/>
          <w:szCs w:val="20"/>
        </w:rPr>
        <w:t xml:space="preserve">Bálint Brigitta </w:t>
      </w:r>
      <w:proofErr w:type="spellStart"/>
      <w:r w:rsidR="00733F16" w:rsidRPr="00D53828">
        <w:rPr>
          <w:rFonts w:ascii="Arial" w:eastAsia="Times New Roman" w:hAnsi="Arial" w:cs="Arial"/>
          <w:color w:val="000000" w:themeColor="text1"/>
          <w:szCs w:val="20"/>
        </w:rPr>
        <w:t>bv</w:t>
      </w:r>
      <w:proofErr w:type="spellEnd"/>
      <w:r w:rsidR="00733F16" w:rsidRPr="00D53828">
        <w:rPr>
          <w:rFonts w:ascii="Arial" w:eastAsia="Times New Roman" w:hAnsi="Arial" w:cs="Arial"/>
          <w:color w:val="000000" w:themeColor="text1"/>
          <w:szCs w:val="20"/>
        </w:rPr>
        <w:t xml:space="preserve">. alezredes, mb. főosztályvezető, </w:t>
      </w:r>
      <w:proofErr w:type="spellStart"/>
      <w:r w:rsidR="00733F16" w:rsidRPr="00D53828">
        <w:rPr>
          <w:rFonts w:ascii="Arial" w:eastAsia="Times New Roman" w:hAnsi="Arial" w:cs="Arial"/>
          <w:color w:val="000000" w:themeColor="text1"/>
          <w:szCs w:val="20"/>
        </w:rPr>
        <w:t>BvOP</w:t>
      </w:r>
      <w:proofErr w:type="spellEnd"/>
      <w:r w:rsidR="00733F16" w:rsidRPr="00D53828">
        <w:rPr>
          <w:rFonts w:ascii="Arial" w:eastAsia="Times New Roman" w:hAnsi="Arial" w:cs="Arial"/>
          <w:color w:val="000000" w:themeColor="text1"/>
          <w:szCs w:val="20"/>
        </w:rPr>
        <w:t xml:space="preserve"> EFOP Projektiroda</w:t>
      </w:r>
    </w:p>
    <w:p w14:paraId="4CED8DAE" w14:textId="62D26F76" w:rsidR="0030772C" w:rsidRPr="00C86CEE" w:rsidRDefault="0030772C" w:rsidP="0030772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Cambria" w:hAnsi="Arial" w:cs="Arial"/>
          <w:caps/>
          <w:color w:val="000000" w:themeColor="text1"/>
          <w:sz w:val="24"/>
          <w:szCs w:val="24"/>
        </w:rPr>
      </w:pP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11:</w:t>
      </w:r>
      <w:r w:rsidR="00D53828">
        <w:rPr>
          <w:rFonts w:ascii="Arial" w:eastAsia="Cambria" w:hAnsi="Arial" w:cs="Arial"/>
          <w:caps/>
          <w:color w:val="000000" w:themeColor="text1"/>
          <w:sz w:val="24"/>
          <w:szCs w:val="24"/>
        </w:rPr>
        <w:t>10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 xml:space="preserve"> - 11:</w:t>
      </w:r>
      <w:r w:rsidR="00D53828">
        <w:rPr>
          <w:rFonts w:ascii="Arial" w:eastAsia="Cambria" w:hAnsi="Arial" w:cs="Arial"/>
          <w:caps/>
          <w:color w:val="000000" w:themeColor="text1"/>
          <w:sz w:val="24"/>
          <w:szCs w:val="24"/>
        </w:rPr>
        <w:t>4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0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ab/>
        <w:t xml:space="preserve">kávészünet </w:t>
      </w:r>
    </w:p>
    <w:p w14:paraId="09A57116" w14:textId="7049FF4E" w:rsidR="00733F16" w:rsidRPr="00C86CEE" w:rsidRDefault="00733F16" w:rsidP="00733F1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Cambria" w:hAnsi="Arial" w:cs="Arial"/>
          <w:caps/>
          <w:color w:val="000000" w:themeColor="text1"/>
          <w:sz w:val="24"/>
          <w:szCs w:val="24"/>
        </w:rPr>
      </w:pPr>
      <w:r>
        <w:rPr>
          <w:rFonts w:ascii="Arial" w:eastAsia="Cambria" w:hAnsi="Arial" w:cs="Arial"/>
          <w:caps/>
          <w:color w:val="000000" w:themeColor="text1"/>
          <w:sz w:val="24"/>
          <w:szCs w:val="24"/>
        </w:rPr>
        <w:t>11:4</w:t>
      </w:r>
      <w:r w:rsidR="001302CE">
        <w:rPr>
          <w:rFonts w:ascii="Arial" w:eastAsia="Cambria" w:hAnsi="Arial" w:cs="Arial"/>
          <w:caps/>
          <w:color w:val="000000" w:themeColor="text1"/>
          <w:sz w:val="24"/>
          <w:szCs w:val="24"/>
        </w:rPr>
        <w:t>0</w:t>
      </w:r>
      <w:r>
        <w:rPr>
          <w:rFonts w:ascii="Arial" w:eastAsia="Cambria" w:hAnsi="Arial" w:cs="Arial"/>
          <w:caps/>
          <w:color w:val="000000" w:themeColor="text1"/>
          <w:sz w:val="24"/>
          <w:szCs w:val="24"/>
        </w:rPr>
        <w:t xml:space="preserve"> - 1</w:t>
      </w:r>
      <w:r w:rsidR="00D53828">
        <w:rPr>
          <w:rFonts w:ascii="Arial" w:eastAsia="Cambria" w:hAnsi="Arial" w:cs="Arial"/>
          <w:caps/>
          <w:color w:val="000000" w:themeColor="text1"/>
          <w:sz w:val="24"/>
          <w:szCs w:val="24"/>
        </w:rPr>
        <w:t>2</w:t>
      </w:r>
      <w:r>
        <w:rPr>
          <w:rFonts w:ascii="Arial" w:eastAsia="Cambria" w:hAnsi="Arial" w:cs="Arial"/>
          <w:caps/>
          <w:color w:val="000000" w:themeColor="text1"/>
          <w:sz w:val="24"/>
          <w:szCs w:val="24"/>
        </w:rPr>
        <w:t>:</w:t>
      </w:r>
      <w:r w:rsidR="00D53828">
        <w:rPr>
          <w:rFonts w:ascii="Arial" w:eastAsia="Cambria" w:hAnsi="Arial" w:cs="Arial"/>
          <w:caps/>
          <w:color w:val="000000" w:themeColor="text1"/>
          <w:sz w:val="24"/>
          <w:szCs w:val="24"/>
        </w:rPr>
        <w:t>05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ab/>
        <w:t xml:space="preserve">kezdetek 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br/>
      </w:r>
      <w:r w:rsidRPr="00C86CEE">
        <w:rPr>
          <w:rFonts w:ascii="Arial" w:eastAsia="Times New Roman" w:hAnsi="Arial" w:cs="Arial"/>
          <w:color w:val="000000" w:themeColor="text1"/>
          <w:szCs w:val="20"/>
        </w:rPr>
        <w:t>dr. Lénárd Krisztina, főosztályvezető, Monitoring, Tervezés-koordinációs és Felügyeleti Főosztály, Belügyminisztérium</w:t>
      </w:r>
    </w:p>
    <w:p w14:paraId="3BDD9CCC" w14:textId="1ACA9A1C" w:rsidR="0030772C" w:rsidRPr="00C86CEE" w:rsidRDefault="00733F16" w:rsidP="0030772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701" w:hanging="1701"/>
        <w:rPr>
          <w:rFonts w:ascii="Arial" w:eastAsia="Cambria" w:hAnsi="Arial" w:cs="Arial"/>
          <w:caps/>
          <w:color w:val="000000" w:themeColor="text1"/>
          <w:sz w:val="24"/>
          <w:szCs w:val="24"/>
        </w:rPr>
      </w:pPr>
      <w:r>
        <w:rPr>
          <w:rFonts w:ascii="Arial" w:eastAsia="Cambria" w:hAnsi="Arial" w:cs="Arial"/>
          <w:caps/>
          <w:color w:val="000000" w:themeColor="text1"/>
          <w:sz w:val="24"/>
          <w:szCs w:val="24"/>
        </w:rPr>
        <w:t>12</w:t>
      </w:r>
      <w:r w:rsidR="0030772C"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:</w:t>
      </w:r>
      <w:r>
        <w:rPr>
          <w:rFonts w:ascii="Arial" w:eastAsia="Cambria" w:hAnsi="Arial" w:cs="Arial"/>
          <w:caps/>
          <w:color w:val="000000" w:themeColor="text1"/>
          <w:sz w:val="24"/>
          <w:szCs w:val="24"/>
        </w:rPr>
        <w:t>05</w:t>
      </w:r>
      <w:r w:rsidR="0030772C"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 xml:space="preserve"> - 12:</w:t>
      </w:r>
      <w:r>
        <w:rPr>
          <w:rFonts w:ascii="Arial" w:eastAsia="Cambria" w:hAnsi="Arial" w:cs="Arial"/>
          <w:caps/>
          <w:color w:val="000000" w:themeColor="text1"/>
          <w:sz w:val="24"/>
          <w:szCs w:val="24"/>
        </w:rPr>
        <w:t>25</w:t>
      </w:r>
      <w:r w:rsidR="0030772C">
        <w:rPr>
          <w:rFonts w:ascii="Arial" w:eastAsia="Cambria" w:hAnsi="Arial" w:cs="Arial"/>
          <w:caps/>
          <w:color w:val="000000" w:themeColor="text1"/>
          <w:sz w:val="24"/>
          <w:szCs w:val="24"/>
        </w:rPr>
        <w:tab/>
        <w:t xml:space="preserve">A </w:t>
      </w:r>
      <w:r w:rsidR="0030772C"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proje</w:t>
      </w:r>
      <w:r w:rsidR="0030772C">
        <w:rPr>
          <w:rFonts w:ascii="Arial" w:eastAsia="Cambria" w:hAnsi="Arial" w:cs="Arial"/>
          <w:caps/>
          <w:color w:val="000000" w:themeColor="text1"/>
          <w:sz w:val="24"/>
          <w:szCs w:val="24"/>
        </w:rPr>
        <w:t>kt megvalósulása</w:t>
      </w:r>
      <w:r w:rsidR="0030772C"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 xml:space="preserve"> parancsnoki és </w:t>
      </w:r>
      <w:r w:rsidR="0030772C">
        <w:rPr>
          <w:rFonts w:ascii="Arial" w:eastAsia="Cambria" w:hAnsi="Arial" w:cs="Arial"/>
          <w:caps/>
          <w:color w:val="000000" w:themeColor="text1"/>
          <w:sz w:val="24"/>
          <w:szCs w:val="24"/>
        </w:rPr>
        <w:t>P</w:t>
      </w:r>
      <w:r w:rsidR="0030772C"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rojektvezetői szemszögből</w:t>
      </w:r>
      <w:r w:rsidR="0030772C" w:rsidRPr="00C86CEE">
        <w:rPr>
          <w:rFonts w:ascii="Arial" w:eastAsia="Times New Roman" w:hAnsi="Arial" w:cs="Arial"/>
          <w:color w:val="000000" w:themeColor="text1"/>
          <w:szCs w:val="20"/>
        </w:rPr>
        <w:t xml:space="preserve"> </w:t>
      </w:r>
      <w:r w:rsidR="0030772C" w:rsidRPr="00C86CEE">
        <w:rPr>
          <w:rFonts w:ascii="Arial" w:eastAsia="Times New Roman" w:hAnsi="Arial" w:cs="Arial"/>
          <w:color w:val="000000" w:themeColor="text1"/>
          <w:szCs w:val="20"/>
        </w:rPr>
        <w:br/>
        <w:t xml:space="preserve">Sinkó Csaba </w:t>
      </w:r>
      <w:proofErr w:type="spellStart"/>
      <w:r w:rsidR="0030772C" w:rsidRPr="00C86CEE">
        <w:rPr>
          <w:rFonts w:ascii="Arial" w:eastAsia="Times New Roman" w:hAnsi="Arial" w:cs="Arial"/>
          <w:color w:val="000000" w:themeColor="text1"/>
          <w:szCs w:val="20"/>
        </w:rPr>
        <w:t>bv</w:t>
      </w:r>
      <w:proofErr w:type="spellEnd"/>
      <w:r w:rsidR="0030772C" w:rsidRPr="00C86CEE">
        <w:rPr>
          <w:rFonts w:ascii="Arial" w:eastAsia="Times New Roman" w:hAnsi="Arial" w:cs="Arial"/>
          <w:color w:val="000000" w:themeColor="text1"/>
          <w:szCs w:val="20"/>
        </w:rPr>
        <w:t>. ezredes, intézetparancsnok, a projekt egykori vezetője</w:t>
      </w:r>
    </w:p>
    <w:p w14:paraId="3FD519D2" w14:textId="6435E0C1" w:rsidR="0030772C" w:rsidRPr="00C86CEE" w:rsidRDefault="0030772C" w:rsidP="0030772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Cambria" w:hAnsi="Arial" w:cs="Arial"/>
          <w:caps/>
          <w:color w:val="000000" w:themeColor="text1"/>
          <w:sz w:val="24"/>
          <w:szCs w:val="24"/>
        </w:rPr>
      </w:pP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12:</w:t>
      </w:r>
      <w:r w:rsidR="00733F16">
        <w:rPr>
          <w:rFonts w:ascii="Arial" w:eastAsia="Cambria" w:hAnsi="Arial" w:cs="Arial"/>
          <w:caps/>
          <w:color w:val="000000" w:themeColor="text1"/>
          <w:sz w:val="24"/>
          <w:szCs w:val="24"/>
        </w:rPr>
        <w:t>25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 xml:space="preserve"> - 12:</w:t>
      </w:r>
      <w:r w:rsidR="00733F16">
        <w:rPr>
          <w:rFonts w:ascii="Arial" w:eastAsia="Cambria" w:hAnsi="Arial" w:cs="Arial"/>
          <w:caps/>
          <w:color w:val="000000" w:themeColor="text1"/>
          <w:sz w:val="24"/>
          <w:szCs w:val="24"/>
        </w:rPr>
        <w:t>35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ab/>
        <w:t>eredmények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br/>
      </w:r>
      <w:r w:rsidRPr="00C86CEE">
        <w:rPr>
          <w:rFonts w:ascii="Arial" w:eastAsia="Times New Roman" w:hAnsi="Arial" w:cs="Arial"/>
          <w:color w:val="000000" w:themeColor="text1"/>
          <w:szCs w:val="20"/>
        </w:rPr>
        <w:t>Botka Bianka osztályvezető, Szakmai Megvalósító és Támogató Osztály, Belügyminisztérium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 xml:space="preserve"> </w:t>
      </w:r>
    </w:p>
    <w:p w14:paraId="6D4C73B7" w14:textId="62899099" w:rsidR="0030772C" w:rsidRPr="00C86CEE" w:rsidRDefault="0030772C" w:rsidP="0030772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701" w:hanging="1701"/>
        <w:rPr>
          <w:rFonts w:ascii="Arial" w:eastAsia="Cambria" w:hAnsi="Arial" w:cs="Arial"/>
          <w:caps/>
          <w:color w:val="000000" w:themeColor="text1"/>
          <w:sz w:val="24"/>
          <w:szCs w:val="24"/>
        </w:rPr>
      </w:pP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12:</w:t>
      </w:r>
      <w:r w:rsidR="00733F16">
        <w:rPr>
          <w:rFonts w:ascii="Arial" w:eastAsia="Cambria" w:hAnsi="Arial" w:cs="Arial"/>
          <w:caps/>
          <w:color w:val="000000" w:themeColor="text1"/>
          <w:sz w:val="24"/>
          <w:szCs w:val="24"/>
        </w:rPr>
        <w:t>35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 xml:space="preserve"> - 12:</w:t>
      </w:r>
      <w:r w:rsidR="00733F16">
        <w:rPr>
          <w:rFonts w:ascii="Arial" w:eastAsia="Cambria" w:hAnsi="Arial" w:cs="Arial"/>
          <w:caps/>
          <w:color w:val="000000" w:themeColor="text1"/>
          <w:sz w:val="24"/>
          <w:szCs w:val="24"/>
        </w:rPr>
        <w:t>55</w:t>
      </w:r>
      <w:r>
        <w:rPr>
          <w:rFonts w:ascii="Arial" w:eastAsia="Cambria" w:hAnsi="Arial" w:cs="Arial"/>
          <w:caps/>
          <w:color w:val="000000" w:themeColor="text1"/>
          <w:sz w:val="24"/>
          <w:szCs w:val="24"/>
        </w:rPr>
        <w:tab/>
        <w:t>Szolgáltatás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fejlesztési lehetőségek a fogvatartottak szükségletei alapján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br/>
      </w:r>
      <w:r w:rsidRPr="00C86CEE">
        <w:rPr>
          <w:rFonts w:ascii="Arial" w:eastAsia="Times New Roman" w:hAnsi="Arial" w:cs="Arial"/>
          <w:color w:val="000000" w:themeColor="text1"/>
          <w:szCs w:val="20"/>
        </w:rPr>
        <w:t xml:space="preserve">Somogyvári Mihály </w:t>
      </w:r>
      <w:proofErr w:type="spellStart"/>
      <w:r w:rsidRPr="00C86CEE">
        <w:rPr>
          <w:rFonts w:ascii="Arial" w:eastAsia="Times New Roman" w:hAnsi="Arial" w:cs="Arial"/>
          <w:color w:val="000000" w:themeColor="text1"/>
          <w:szCs w:val="20"/>
        </w:rPr>
        <w:t>bv</w:t>
      </w:r>
      <w:proofErr w:type="spellEnd"/>
      <w:r w:rsidRPr="00C86CEE">
        <w:rPr>
          <w:rFonts w:ascii="Arial" w:eastAsia="Times New Roman" w:hAnsi="Arial" w:cs="Arial"/>
          <w:color w:val="000000" w:themeColor="text1"/>
          <w:szCs w:val="20"/>
        </w:rPr>
        <w:t>. ezredes, főosztályvezető, Központi Kivizsgáló és Módszertani Intézet, Büntetés-végrehajtás Országos Parancsnoksága</w:t>
      </w:r>
    </w:p>
    <w:p w14:paraId="290018EF" w14:textId="061A8C0C" w:rsidR="0030772C" w:rsidRPr="00C86CEE" w:rsidRDefault="0030772C" w:rsidP="0030772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701" w:hanging="1701"/>
        <w:rPr>
          <w:rFonts w:ascii="Arial" w:eastAsia="Cambria" w:hAnsi="Arial" w:cs="Arial"/>
          <w:caps/>
          <w:color w:val="000000" w:themeColor="text1"/>
          <w:sz w:val="24"/>
          <w:szCs w:val="24"/>
        </w:rPr>
      </w:pP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12:</w:t>
      </w:r>
      <w:r w:rsidR="00733F16">
        <w:rPr>
          <w:rFonts w:ascii="Arial" w:eastAsia="Cambria" w:hAnsi="Arial" w:cs="Arial"/>
          <w:caps/>
          <w:color w:val="000000" w:themeColor="text1"/>
          <w:sz w:val="24"/>
          <w:szCs w:val="24"/>
        </w:rPr>
        <w:t>55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 xml:space="preserve"> - 1</w:t>
      </w:r>
      <w:r w:rsidR="00733F16">
        <w:rPr>
          <w:rFonts w:ascii="Arial" w:eastAsia="Cambria" w:hAnsi="Arial" w:cs="Arial"/>
          <w:caps/>
          <w:color w:val="000000" w:themeColor="text1"/>
          <w:sz w:val="24"/>
          <w:szCs w:val="24"/>
        </w:rPr>
        <w:t>3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:</w:t>
      </w:r>
      <w:r w:rsidR="00733F16">
        <w:rPr>
          <w:rFonts w:ascii="Arial" w:eastAsia="Cambria" w:hAnsi="Arial" w:cs="Arial"/>
          <w:caps/>
          <w:color w:val="000000" w:themeColor="text1"/>
          <w:sz w:val="24"/>
          <w:szCs w:val="24"/>
        </w:rPr>
        <w:t>0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5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ab/>
        <w:t>a projekt szerepe a büntetés-végrehajtási szervezet</w:t>
      </w:r>
      <w:r>
        <w:rPr>
          <w:rFonts w:ascii="Arial" w:eastAsia="Cambria" w:hAnsi="Arial" w:cs="Arial"/>
          <w:caps/>
          <w:color w:val="000000" w:themeColor="text1"/>
          <w:sz w:val="24"/>
          <w:szCs w:val="24"/>
        </w:rPr>
        <w:t>ben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br/>
      </w:r>
      <w:proofErr w:type="spellStart"/>
      <w:r w:rsidRPr="00C86CEE">
        <w:rPr>
          <w:rFonts w:ascii="Arial" w:eastAsia="Times New Roman" w:hAnsi="Arial" w:cs="Arial"/>
          <w:color w:val="000000" w:themeColor="text1"/>
          <w:szCs w:val="20"/>
        </w:rPr>
        <w:t>Schmehl</w:t>
      </w:r>
      <w:proofErr w:type="spellEnd"/>
      <w:r w:rsidRPr="00C86CEE">
        <w:rPr>
          <w:rFonts w:ascii="Arial" w:eastAsia="Times New Roman" w:hAnsi="Arial" w:cs="Arial"/>
          <w:color w:val="000000" w:themeColor="text1"/>
          <w:szCs w:val="20"/>
        </w:rPr>
        <w:t xml:space="preserve"> János </w:t>
      </w:r>
      <w:proofErr w:type="spellStart"/>
      <w:r w:rsidRPr="00C86CEE">
        <w:rPr>
          <w:rFonts w:ascii="Arial" w:eastAsia="Times New Roman" w:hAnsi="Arial" w:cs="Arial"/>
          <w:color w:val="000000" w:themeColor="text1"/>
          <w:szCs w:val="20"/>
        </w:rPr>
        <w:t>bv</w:t>
      </w:r>
      <w:proofErr w:type="spellEnd"/>
      <w:r w:rsidRPr="00C86CEE">
        <w:rPr>
          <w:rFonts w:ascii="Arial" w:eastAsia="Times New Roman" w:hAnsi="Arial" w:cs="Arial"/>
          <w:color w:val="000000" w:themeColor="text1"/>
          <w:szCs w:val="20"/>
        </w:rPr>
        <w:t xml:space="preserve">. vezérőrnagy, az országos parancsnok biztonsági és </w:t>
      </w:r>
      <w:proofErr w:type="spellStart"/>
      <w:r w:rsidRPr="00C86CEE">
        <w:rPr>
          <w:rFonts w:ascii="Arial" w:eastAsia="Times New Roman" w:hAnsi="Arial" w:cs="Arial"/>
          <w:color w:val="000000" w:themeColor="text1"/>
          <w:szCs w:val="20"/>
        </w:rPr>
        <w:t>fogvatartási</w:t>
      </w:r>
      <w:proofErr w:type="spellEnd"/>
      <w:r w:rsidRPr="00C86CEE">
        <w:rPr>
          <w:rFonts w:ascii="Arial" w:eastAsia="Times New Roman" w:hAnsi="Arial" w:cs="Arial"/>
          <w:color w:val="000000" w:themeColor="text1"/>
          <w:szCs w:val="20"/>
        </w:rPr>
        <w:t xml:space="preserve"> helyettese, Büntetés-végrehajtás Országos Parancsnoksága</w:t>
      </w:r>
    </w:p>
    <w:p w14:paraId="03C96092" w14:textId="6B3341B8" w:rsidR="0030772C" w:rsidRPr="00C86CEE" w:rsidRDefault="0030772C" w:rsidP="00305DD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701" w:hanging="1701"/>
        <w:rPr>
          <w:rFonts w:ascii="Arial" w:eastAsia="Cambria" w:hAnsi="Arial" w:cs="Arial"/>
          <w:caps/>
          <w:color w:val="000000" w:themeColor="text1"/>
          <w:sz w:val="24"/>
          <w:szCs w:val="24"/>
        </w:rPr>
      </w:pP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1</w:t>
      </w:r>
      <w:r w:rsidR="00733F16">
        <w:rPr>
          <w:rFonts w:ascii="Arial" w:eastAsia="Cambria" w:hAnsi="Arial" w:cs="Arial"/>
          <w:caps/>
          <w:color w:val="000000" w:themeColor="text1"/>
          <w:sz w:val="24"/>
          <w:szCs w:val="24"/>
        </w:rPr>
        <w:t>3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>:</w:t>
      </w:r>
      <w:r w:rsidR="00733F16">
        <w:rPr>
          <w:rFonts w:ascii="Arial" w:eastAsia="Cambria" w:hAnsi="Arial" w:cs="Arial"/>
          <w:caps/>
          <w:color w:val="000000" w:themeColor="text1"/>
          <w:sz w:val="24"/>
          <w:szCs w:val="24"/>
        </w:rPr>
        <w:t>05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 xml:space="preserve"> - 13:</w:t>
      </w:r>
      <w:r w:rsidR="00733F16">
        <w:rPr>
          <w:rFonts w:ascii="Arial" w:eastAsia="Cambria" w:hAnsi="Arial" w:cs="Arial"/>
          <w:caps/>
          <w:color w:val="000000" w:themeColor="text1"/>
          <w:sz w:val="24"/>
          <w:szCs w:val="24"/>
        </w:rPr>
        <w:t>15</w:t>
      </w:r>
      <w:r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ab/>
        <w:t>zárszó</w:t>
      </w:r>
      <w:r w:rsidR="00305DDA">
        <w:rPr>
          <w:rFonts w:ascii="Arial" w:eastAsia="Cambria" w:hAnsi="Arial" w:cs="Arial"/>
          <w:caps/>
          <w:color w:val="000000" w:themeColor="text1"/>
          <w:sz w:val="24"/>
          <w:szCs w:val="24"/>
        </w:rPr>
        <w:t>, pohárköszöntő</w:t>
      </w:r>
      <w:r w:rsidR="00305DDA">
        <w:rPr>
          <w:rFonts w:ascii="Arial" w:eastAsia="Cambria" w:hAnsi="Arial" w:cs="Arial"/>
          <w:caps/>
          <w:color w:val="000000" w:themeColor="text1"/>
          <w:sz w:val="24"/>
          <w:szCs w:val="24"/>
        </w:rPr>
        <w:br/>
      </w:r>
      <w:r w:rsidRPr="00C86CEE">
        <w:rPr>
          <w:rFonts w:ascii="Arial" w:eastAsia="Times New Roman" w:hAnsi="Arial" w:cs="Arial"/>
          <w:color w:val="000000" w:themeColor="text1"/>
          <w:szCs w:val="20"/>
        </w:rPr>
        <w:t>Tóth Judit európai uniós fejlesztések koordinációjáért felelős helyettes államtit</w:t>
      </w:r>
      <w:bookmarkStart w:id="0" w:name="_GoBack"/>
      <w:bookmarkEnd w:id="0"/>
      <w:r w:rsidRPr="00C86CEE">
        <w:rPr>
          <w:rFonts w:ascii="Arial" w:eastAsia="Times New Roman" w:hAnsi="Arial" w:cs="Arial"/>
          <w:color w:val="000000" w:themeColor="text1"/>
          <w:szCs w:val="20"/>
        </w:rPr>
        <w:t>kár, Belügyminisztérium</w:t>
      </w:r>
    </w:p>
    <w:p w14:paraId="5BECF169" w14:textId="0262E64A" w:rsidR="0030772C" w:rsidRPr="00C86CEE" w:rsidRDefault="00305DDA" w:rsidP="0030772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Cambria" w:hAnsi="Arial" w:cs="Arial"/>
          <w:caps/>
          <w:color w:val="000000" w:themeColor="text1"/>
          <w:sz w:val="24"/>
          <w:szCs w:val="24"/>
        </w:rPr>
      </w:pPr>
      <w:r>
        <w:rPr>
          <w:rFonts w:ascii="Arial" w:eastAsia="Cambria" w:hAnsi="Arial" w:cs="Arial"/>
          <w:caps/>
          <w:color w:val="000000" w:themeColor="text1"/>
          <w:sz w:val="24"/>
          <w:szCs w:val="24"/>
        </w:rPr>
        <w:t>13:15</w:t>
      </w:r>
      <w:r w:rsidR="0030772C"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 xml:space="preserve"> - 14:00</w:t>
      </w:r>
      <w:r w:rsidR="0030772C" w:rsidRPr="00C86CEE">
        <w:rPr>
          <w:rFonts w:ascii="Arial" w:eastAsia="Cambria" w:hAnsi="Arial" w:cs="Arial"/>
          <w:caps/>
          <w:color w:val="000000" w:themeColor="text1"/>
          <w:sz w:val="24"/>
          <w:szCs w:val="24"/>
        </w:rPr>
        <w:tab/>
        <w:t>állófogadás</w:t>
      </w:r>
    </w:p>
    <w:p w14:paraId="376D72C8" w14:textId="77777777" w:rsidR="00967DBF" w:rsidRDefault="00967DBF" w:rsidP="003077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347DF" w14:textId="77777777" w:rsidR="003B7106" w:rsidRDefault="003B7106" w:rsidP="00FC0811">
      <w:pPr>
        <w:spacing w:after="0" w:line="240" w:lineRule="auto"/>
      </w:pPr>
      <w:r>
        <w:separator/>
      </w:r>
    </w:p>
  </w:endnote>
  <w:endnote w:type="continuationSeparator" w:id="0">
    <w:p w14:paraId="090345CD" w14:textId="77777777" w:rsidR="003B7106" w:rsidRDefault="003B710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4D322" w14:textId="77777777"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2409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5BEDB02" wp14:editId="45E4C11B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E8664" w14:textId="77777777"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79F73" w14:textId="77777777" w:rsidR="003B7106" w:rsidRDefault="003B7106" w:rsidP="00FC0811">
      <w:pPr>
        <w:spacing w:after="0" w:line="240" w:lineRule="auto"/>
      </w:pPr>
      <w:r>
        <w:separator/>
      </w:r>
    </w:p>
  </w:footnote>
  <w:footnote w:type="continuationSeparator" w:id="0">
    <w:p w14:paraId="01BA0ABB" w14:textId="77777777" w:rsidR="003B7106" w:rsidRDefault="003B710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63C4" w14:textId="77777777"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0ED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08D7" w14:textId="77777777"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302CE"/>
    <w:rsid w:val="00174F2C"/>
    <w:rsid w:val="00254A5D"/>
    <w:rsid w:val="00273D1A"/>
    <w:rsid w:val="002C3E1C"/>
    <w:rsid w:val="002E6A89"/>
    <w:rsid w:val="00305DDA"/>
    <w:rsid w:val="0030772C"/>
    <w:rsid w:val="003B7106"/>
    <w:rsid w:val="003C7633"/>
    <w:rsid w:val="003F6612"/>
    <w:rsid w:val="00451DCA"/>
    <w:rsid w:val="00546704"/>
    <w:rsid w:val="005942AA"/>
    <w:rsid w:val="00633C8C"/>
    <w:rsid w:val="00685FED"/>
    <w:rsid w:val="00686A58"/>
    <w:rsid w:val="006E3618"/>
    <w:rsid w:val="0071199B"/>
    <w:rsid w:val="00733F16"/>
    <w:rsid w:val="007F327B"/>
    <w:rsid w:val="00827F33"/>
    <w:rsid w:val="008604ED"/>
    <w:rsid w:val="00880A98"/>
    <w:rsid w:val="008867E6"/>
    <w:rsid w:val="009039F9"/>
    <w:rsid w:val="00916592"/>
    <w:rsid w:val="00952A8C"/>
    <w:rsid w:val="00967DBF"/>
    <w:rsid w:val="009A447E"/>
    <w:rsid w:val="009C6C1C"/>
    <w:rsid w:val="00AA35E5"/>
    <w:rsid w:val="00B30C47"/>
    <w:rsid w:val="00BC6C2E"/>
    <w:rsid w:val="00BF5C52"/>
    <w:rsid w:val="00C1555B"/>
    <w:rsid w:val="00CB6435"/>
    <w:rsid w:val="00CD7AFB"/>
    <w:rsid w:val="00D52C6C"/>
    <w:rsid w:val="00D53828"/>
    <w:rsid w:val="00D77193"/>
    <w:rsid w:val="00DD4376"/>
    <w:rsid w:val="00E042D5"/>
    <w:rsid w:val="00E23435"/>
    <w:rsid w:val="00E7619B"/>
    <w:rsid w:val="00FA1FA2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DDBE2"/>
  <w15:docId w15:val="{7C9D44A2-EC9C-439E-A5C0-C09535D8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D77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4433-EDA6-4D10-9756-3B9A27AB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Kellner Gergely</cp:lastModifiedBy>
  <cp:revision>4</cp:revision>
  <cp:lastPrinted>2014-05-07T10:41:00Z</cp:lastPrinted>
  <dcterms:created xsi:type="dcterms:W3CDTF">2023-10-12T13:09:00Z</dcterms:created>
  <dcterms:modified xsi:type="dcterms:W3CDTF">2023-10-12T14:05:00Z</dcterms:modified>
</cp:coreProperties>
</file>